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5F0" w14:textId="77777777" w:rsidR="00EB1E69" w:rsidRPr="00D12EF6" w:rsidRDefault="00EB1E69" w:rsidP="0047568C">
      <w:pPr>
        <w:jc w:val="center"/>
        <w:rPr>
          <w:rFonts w:ascii="BankGothic Md BT" w:hAnsi="BankGothic Md BT"/>
          <w:sz w:val="32"/>
          <w:lang w:val="en-AU"/>
        </w:rPr>
      </w:pPr>
      <w:r w:rsidRPr="00D12EF6">
        <w:rPr>
          <w:rFonts w:ascii="BankGothic Md BT" w:hAnsi="BankGothic Md BT"/>
          <w:sz w:val="32"/>
          <w:lang w:val="en-AU"/>
        </w:rPr>
        <w:t>Common Risk Ass</w:t>
      </w:r>
      <w:r w:rsidR="007835CE" w:rsidRPr="00D12EF6">
        <w:rPr>
          <w:rFonts w:ascii="BankGothic Md BT" w:hAnsi="BankGothic Md BT"/>
          <w:sz w:val="32"/>
          <w:lang w:val="en-AU"/>
        </w:rPr>
        <w:t>essment questionnaire</w:t>
      </w:r>
    </w:p>
    <w:p w14:paraId="1A1A237D" w14:textId="77777777" w:rsidR="00DA359C" w:rsidRDefault="00DA359C" w:rsidP="00EB1E69">
      <w:pPr>
        <w:rPr>
          <w:rFonts w:ascii="American Typewriter" w:hAnsi="American Typewriter"/>
          <w:sz w:val="28"/>
          <w:lang w:val="en-AU"/>
        </w:rPr>
      </w:pPr>
    </w:p>
    <w:p w14:paraId="77D02A14" w14:textId="77777777" w:rsidR="00DA359C" w:rsidRPr="00DA359C" w:rsidRDefault="00DA359C" w:rsidP="00DA359C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>VICTIM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EB1E69" w:rsidRPr="0017525C" w14:paraId="61A79C21" w14:textId="77777777" w:rsidTr="00EB1E69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07EB3FE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66FF0D2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Explanation</w:t>
            </w:r>
          </w:p>
        </w:tc>
      </w:tr>
      <w:tr w:rsidR="00EB1E69" w:rsidRPr="0017525C" w14:paraId="0AA9E2CE" w14:textId="77777777" w:rsidTr="00EB1E69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761D827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6522FF5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EB1E69" w:rsidRPr="0017525C" w14:paraId="4974B0FC" w14:textId="77777777" w:rsidTr="00EB1E69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326EAF89" w14:textId="77777777" w:rsidR="00EB1E69" w:rsidRPr="0021490B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FF0000"/>
              </w:rPr>
            </w:pPr>
            <w:r w:rsidRPr="0021490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cyan"/>
              </w:rPr>
              <w:t>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5B50E52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B1E69" w:rsidRPr="0017525C" w14:paraId="6BE9780B" w14:textId="77777777" w:rsidTr="00EB1E69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1CB691E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230758E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B1E69" w:rsidRPr="0017525C" w14:paraId="36733C1F" w14:textId="77777777" w:rsidTr="00EB1E6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6AF22B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Pregnancy/new birth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30BA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  <w:szCs w:val="20"/>
              </w:rPr>
              <w:t>Family violence often commences or intensifies during pregnancy and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is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B1E69" w:rsidRPr="0017525C" w14:paraId="61A263D5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DD6300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FE44C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associated with increased rates of miscarriage, low birth weight</w:t>
            </w:r>
            <w:r>
              <w:rPr>
                <w:rFonts w:ascii="Arial" w:hAnsi="Arial" w:cs="Arial"/>
                <w:sz w:val="20"/>
                <w:szCs w:val="20"/>
              </w:rPr>
              <w:t>, premature</w:t>
            </w:r>
          </w:p>
        </w:tc>
      </w:tr>
      <w:tr w:rsidR="00EB1E69" w:rsidRPr="0017525C" w14:paraId="4CAA8B0D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DDCC9C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5CA9C" w14:textId="77777777" w:rsidR="00EB1E69" w:rsidRPr="0017525C" w:rsidRDefault="00D12EF6" w:rsidP="00D12EF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birth, f</w:t>
            </w:r>
            <w:r w:rsidR="00EB1E69" w:rsidRPr="0017525C">
              <w:rPr>
                <w:rFonts w:ascii="Arial" w:hAnsi="Arial" w:cs="Arial"/>
                <w:sz w:val="20"/>
                <w:szCs w:val="20"/>
              </w:rPr>
              <w:t>etal injury and fetal death. Family violence during</w:t>
            </w:r>
            <w:r w:rsidR="00EB1E69">
              <w:rPr>
                <w:rFonts w:ascii="Arial" w:hAnsi="Arial" w:cs="Arial"/>
                <w:sz w:val="20"/>
                <w:szCs w:val="20"/>
              </w:rPr>
              <w:t xml:space="preserve"> pregnancy is</w:t>
            </w:r>
          </w:p>
        </w:tc>
      </w:tr>
      <w:tr w:rsidR="00EB1E69" w:rsidRPr="0017525C" w14:paraId="434CA2EA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5A55D6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CC63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regarded as a significant indicator of future harm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woman and her child.</w:t>
            </w:r>
          </w:p>
        </w:tc>
      </w:tr>
      <w:tr w:rsidR="00EB1E69" w:rsidRPr="0017525C" w14:paraId="64194717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E12C5B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3908F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5D2D512E" w14:textId="77777777" w:rsidTr="00BF2C3D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8C91E0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Depression/mental health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13F1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Victims with a mental illness may be more vulnerable to 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violence</w:t>
            </w:r>
          </w:p>
        </w:tc>
      </w:tr>
      <w:tr w:rsidR="00EB1E69" w:rsidRPr="0017525C" w14:paraId="4EE4EEC7" w14:textId="77777777" w:rsidTr="00EB1E69">
        <w:trPr>
          <w:trHeight w:val="25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E904208" w14:textId="77777777" w:rsidR="00EB1E69" w:rsidRPr="0017525C" w:rsidRDefault="00DA359C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I</w:t>
            </w:r>
            <w:r w:rsidR="00EB1E69" w:rsidRPr="0017525C">
              <w:rPr>
                <w:rFonts w:ascii="Arial" w:hAnsi="Arial" w:cs="Arial"/>
                <w:sz w:val="20"/>
                <w:szCs w:val="20"/>
              </w:rPr>
              <w:t>ssue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1EB1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due to their inability to accurately assess their situation.</w:t>
            </w:r>
          </w:p>
        </w:tc>
      </w:tr>
      <w:tr w:rsidR="00EB1E69" w:rsidRPr="0017525C" w14:paraId="05C2A45E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FA93A4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CDA6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67BDAE5A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728578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Drug and/or alcohol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3BF4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Victims may use alcohol or other drugs to cope with the physical,</w:t>
            </w:r>
            <w:r>
              <w:rPr>
                <w:rFonts w:ascii="Arial" w:hAnsi="Arial" w:cs="Arial"/>
                <w:sz w:val="20"/>
                <w:szCs w:val="20"/>
              </w:rPr>
              <w:t xml:space="preserve"> emotional</w:t>
            </w:r>
          </w:p>
        </w:tc>
      </w:tr>
      <w:tr w:rsidR="00EB1E69" w:rsidRPr="0017525C" w14:paraId="50536F14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2D6AF4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misuse/abuse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0107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or psychological effects of family violence, which can lead</w:t>
            </w:r>
            <w:r>
              <w:rPr>
                <w:rFonts w:ascii="Arial" w:hAnsi="Arial" w:cs="Arial"/>
                <w:sz w:val="20"/>
                <w:szCs w:val="20"/>
              </w:rPr>
              <w:t xml:space="preserve"> to increased</w:t>
            </w:r>
          </w:p>
        </w:tc>
      </w:tr>
      <w:tr w:rsidR="00EB1E69" w:rsidRPr="0017525C" w14:paraId="3AD686E9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BD93CA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91CE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vulnerability.</w:t>
            </w:r>
          </w:p>
        </w:tc>
      </w:tr>
      <w:tr w:rsidR="00EB1E69" w:rsidRPr="0017525C" w14:paraId="476F6053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3026CF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A1A4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616BAAB9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6CF2905" w14:textId="77777777" w:rsidR="00EB1E69" w:rsidRPr="0017525C" w:rsidRDefault="00D12EF6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Has ever verbaliz</w:t>
            </w:r>
            <w:r w:rsidR="00EB1E69" w:rsidRPr="0017525C">
              <w:rPr>
                <w:rFonts w:ascii="Arial" w:hAnsi="Arial" w:cs="Arial"/>
                <w:sz w:val="20"/>
                <w:szCs w:val="20"/>
              </w:rPr>
              <w:t>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568A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Suicidal thoughts or attempts indicate that the victim is extremely</w:t>
            </w:r>
            <w:r>
              <w:rPr>
                <w:rFonts w:ascii="Arial" w:hAnsi="Arial" w:cs="Arial"/>
                <w:sz w:val="20"/>
                <w:szCs w:val="20"/>
              </w:rPr>
              <w:t xml:space="preserve"> vulnerable</w:t>
            </w:r>
          </w:p>
        </w:tc>
      </w:tr>
      <w:tr w:rsidR="00EB1E69" w:rsidRPr="0017525C" w14:paraId="796EF784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A816AE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had suicidal ideas or tried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FD94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and the situation has become critical.</w:t>
            </w:r>
          </w:p>
        </w:tc>
      </w:tr>
      <w:tr w:rsidR="00EB1E69" w:rsidRPr="0017525C" w14:paraId="36F731F1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11A7FC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to commit suicide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A50D2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E69" w:rsidRPr="0017525C" w14:paraId="6BB0ACFB" w14:textId="77777777" w:rsidTr="00EB1E69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4443C60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13F2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5B5D3F5C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3E9161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Isolation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1426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 victim is more vulnerable if they are isolated from family, friends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other</w:t>
            </w:r>
          </w:p>
        </w:tc>
      </w:tr>
      <w:tr w:rsidR="00EB1E69" w:rsidRPr="0017525C" w14:paraId="5770D158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354936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6936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social networks. Isolation also increases the likelihood of</w:t>
            </w:r>
            <w:r>
              <w:rPr>
                <w:rFonts w:ascii="Arial" w:hAnsi="Arial" w:cs="Arial"/>
                <w:sz w:val="20"/>
                <w:szCs w:val="20"/>
              </w:rPr>
              <w:t xml:space="preserve"> violence and is not</w:t>
            </w:r>
          </w:p>
        </w:tc>
      </w:tr>
      <w:tr w:rsidR="00EB1E69" w:rsidRPr="0017525C" w14:paraId="67A731A8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E1C066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E19F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simply geographical. Other examples of isolation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 cultural factors,</w:t>
            </w:r>
          </w:p>
        </w:tc>
      </w:tr>
      <w:tr w:rsidR="00EB1E69" w:rsidRPr="0017525C" w14:paraId="6947D32E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428EFD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5137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which may limit a new immigrant’s access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to social supports; disabilities, </w:t>
            </w:r>
          </w:p>
        </w:tc>
      </w:tr>
      <w:tr w:rsidR="00EB1E69" w:rsidRPr="0017525C" w14:paraId="220926C6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37D729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1D8D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which may limit social interaction or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support; and/or the perpetrator not</w:t>
            </w:r>
          </w:p>
        </w:tc>
      </w:tr>
      <w:tr w:rsidR="00EB1E69" w:rsidRPr="0017525C" w14:paraId="2D7EB5B8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4212BE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9E430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allowing the victim to have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interaction.</w:t>
            </w:r>
          </w:p>
        </w:tc>
      </w:tr>
      <w:tr w:rsidR="00EB1E69" w:rsidRPr="0017525C" w14:paraId="3A1E243C" w14:textId="77777777" w:rsidTr="00EB1E69">
        <w:trPr>
          <w:trHeight w:val="22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10E1A9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1E653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3160D42F" w14:textId="77777777" w:rsidR="00EB1E69" w:rsidRDefault="00EB1E69" w:rsidP="00EB1E6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</w:rPr>
      </w:pPr>
      <w:bookmarkStart w:id="0" w:name="page109"/>
      <w:bookmarkEnd w:id="0"/>
    </w:p>
    <w:p w14:paraId="6AB8E65D" w14:textId="77777777" w:rsidR="00EB1E69" w:rsidRDefault="00EB1E69" w:rsidP="00EB1E6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>PERPETRATOR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EB1E69" w:rsidRPr="0017525C" w14:paraId="627BF146" w14:textId="77777777" w:rsidTr="00EB1E69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526A6F1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58341E5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Explanation</w:t>
            </w:r>
          </w:p>
        </w:tc>
      </w:tr>
      <w:tr w:rsidR="00EB1E69" w:rsidRPr="0017525C" w14:paraId="75F061D8" w14:textId="77777777" w:rsidTr="00EB1E69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47E4013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110E8AD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EB1E69" w:rsidRPr="0017525C" w14:paraId="1D159683" w14:textId="77777777" w:rsidTr="00EB1E69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21E68738" w14:textId="77777777" w:rsidR="00EB1E69" w:rsidRPr="0021490B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21490B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Perpetrator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23DE2A9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B1E69" w:rsidRPr="0017525C" w14:paraId="6D48B884" w14:textId="77777777" w:rsidTr="00EB1E69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603BF26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76CE8EC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B1E69" w:rsidRPr="0017525C" w14:paraId="4F8F6065" w14:textId="77777777" w:rsidTr="00EB1E6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9DB97C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Use of weapon in most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9FEC4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Use of a weapon indicates a high level of risk because previous</w:t>
            </w:r>
            <w:r>
              <w:rPr>
                <w:rFonts w:ascii="Arial" w:hAnsi="Arial" w:cs="Arial"/>
                <w:sz w:val="20"/>
                <w:szCs w:val="20"/>
              </w:rPr>
              <w:t xml:space="preserve"> behavior</w:t>
            </w:r>
          </w:p>
        </w:tc>
      </w:tr>
      <w:tr w:rsidR="00EB1E69" w:rsidRPr="0017525C" w14:paraId="74602BE1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A71EF9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recent event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03E3C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  <w:szCs w:val="20"/>
              </w:rPr>
              <w:t>is a likely predictor of future behavior. A weapon is defined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as any tool used</w:t>
            </w:r>
          </w:p>
        </w:tc>
      </w:tr>
      <w:tr w:rsidR="00EB1E69" w:rsidRPr="0017525C" w14:paraId="28A520E4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8805DC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9C19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by the perpetrator which can injure, kill or destroy</w:t>
            </w:r>
            <w:r>
              <w:rPr>
                <w:rFonts w:ascii="Arial" w:hAnsi="Arial" w:cs="Arial"/>
                <w:sz w:val="20"/>
                <w:szCs w:val="20"/>
              </w:rPr>
              <w:t xml:space="preserve"> property, including guns.</w:t>
            </w:r>
          </w:p>
        </w:tc>
      </w:tr>
      <w:tr w:rsidR="00EB1E69" w:rsidRPr="0017525C" w14:paraId="2E6EE558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1EB8C8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7B6F7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580AD383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F6129A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Access to weapons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7A67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Perpetrators who have access to weapons, particularly guns, are</w:t>
            </w:r>
            <w:r>
              <w:rPr>
                <w:rFonts w:ascii="Arial" w:hAnsi="Arial" w:cs="Arial"/>
                <w:sz w:val="20"/>
                <w:szCs w:val="20"/>
              </w:rPr>
              <w:t xml:space="preserve"> much more</w:t>
            </w:r>
          </w:p>
        </w:tc>
      </w:tr>
      <w:tr w:rsidR="00EB1E69" w:rsidRPr="0017525C" w14:paraId="175A4B2A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2613B2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73CF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likely to seriously injure or kill a victim than others 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access to weapons.</w:t>
            </w:r>
          </w:p>
        </w:tc>
      </w:tr>
      <w:tr w:rsidR="00EB1E69" w:rsidRPr="0017525C" w14:paraId="7F27DC0A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E023AA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914C4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4778C517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73157D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344F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Psychological and emotional abuse has been found to be a good</w:t>
            </w:r>
            <w:r>
              <w:rPr>
                <w:rFonts w:ascii="Arial" w:hAnsi="Arial" w:cs="Arial"/>
                <w:sz w:val="20"/>
                <w:szCs w:val="20"/>
              </w:rPr>
              <w:t xml:space="preserve"> predictor</w:t>
            </w:r>
          </w:p>
        </w:tc>
      </w:tr>
      <w:tr w:rsidR="00EB1E69" w:rsidRPr="0017525C" w14:paraId="3CA6FE09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F2DE0C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threatened to harm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592A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of continued abuse, including physical abuse. Previous</w:t>
            </w:r>
            <w:r>
              <w:rPr>
                <w:rFonts w:ascii="Arial" w:hAnsi="Arial" w:cs="Arial"/>
                <w:sz w:val="20"/>
                <w:szCs w:val="20"/>
              </w:rPr>
              <w:t xml:space="preserve"> physical assaults</w:t>
            </w:r>
          </w:p>
        </w:tc>
      </w:tr>
      <w:tr w:rsidR="00EB1E69" w:rsidRPr="0017525C" w14:paraId="6D03A048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D6C670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A380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also predict future assaults.</w:t>
            </w:r>
          </w:p>
        </w:tc>
      </w:tr>
      <w:tr w:rsidR="00EB1E69" w:rsidRPr="0017525C" w14:paraId="0A114171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F28D83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FBFC7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1ED61430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308483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tried to choke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760B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Strangulation or choking is a common method used by male</w:t>
            </w:r>
            <w:r>
              <w:rPr>
                <w:rFonts w:ascii="Arial" w:hAnsi="Arial" w:cs="Arial"/>
                <w:sz w:val="20"/>
                <w:szCs w:val="20"/>
              </w:rPr>
              <w:t xml:space="preserve"> perpetrators</w:t>
            </w:r>
          </w:p>
        </w:tc>
      </w:tr>
      <w:tr w:rsidR="00EB1E69" w:rsidRPr="0017525C" w14:paraId="7C04A405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5D148D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the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3F39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to kill female victims.</w:t>
            </w:r>
          </w:p>
        </w:tc>
      </w:tr>
      <w:tr w:rsidR="00EB1E69" w:rsidRPr="0017525C" w14:paraId="5D47C385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9154E8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33F1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484D0434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524BCA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threatened to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7204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Evidence suggests that a perpetrator’s threat to kill a victim is often</w:t>
            </w:r>
            <w:r>
              <w:rPr>
                <w:rFonts w:ascii="Arial" w:hAnsi="Arial" w:cs="Arial"/>
                <w:sz w:val="20"/>
                <w:szCs w:val="20"/>
              </w:rPr>
              <w:t xml:space="preserve"> genuine.</w:t>
            </w:r>
          </w:p>
        </w:tc>
      </w:tr>
      <w:tr w:rsidR="00EB1E69" w:rsidRPr="0017525C" w14:paraId="67B7A62C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DA7074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kill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CECDB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1E69" w:rsidRPr="0017525C" w14:paraId="5C3E48EC" w14:textId="77777777" w:rsidTr="00EB1E69">
        <w:trPr>
          <w:trHeight w:val="1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0B6ED00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EB76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B1E69" w:rsidRPr="0017525C" w14:paraId="5274F323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C807E8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8286A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Evidence suggests that child abuse and family violence are likely</w:t>
            </w:r>
            <w:r>
              <w:rPr>
                <w:rFonts w:ascii="Arial" w:hAnsi="Arial" w:cs="Arial"/>
                <w:sz w:val="20"/>
                <w:szCs w:val="20"/>
              </w:rPr>
              <w:t xml:space="preserve"> to occur in</w:t>
            </w:r>
          </w:p>
        </w:tc>
      </w:tr>
      <w:tr w:rsidR="00EB1E69" w:rsidRPr="0017525C" w14:paraId="5C485474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BA0553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1EE1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the same family. Children witnessing, hearing or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subjected to</w:t>
            </w:r>
          </w:p>
        </w:tc>
      </w:tr>
      <w:tr w:rsidR="00EB1E69" w:rsidRPr="0017525C" w14:paraId="421C6E97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DDCCD64" w14:textId="77777777" w:rsidR="00EB1E69" w:rsidRPr="0017525C" w:rsidRDefault="00DA359C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C</w:t>
            </w:r>
            <w:r w:rsidR="00EB1E69" w:rsidRPr="0017525C">
              <w:rPr>
                <w:rFonts w:ascii="Arial" w:hAnsi="Arial" w:cs="Arial"/>
                <w:sz w:val="20"/>
                <w:szCs w:val="20"/>
              </w:rPr>
              <w:t>hildren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0662B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violence will be adversely affected and may 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 behavioral and </w:t>
            </w:r>
          </w:p>
        </w:tc>
      </w:tr>
      <w:tr w:rsidR="00EB1E69" w:rsidRPr="0017525C" w14:paraId="1B37EDFA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7CB712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06D9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emotional problems.</w:t>
            </w:r>
          </w:p>
        </w:tc>
      </w:tr>
      <w:tr w:rsidR="00EB1E69" w:rsidRPr="0017525C" w14:paraId="08D7933C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4BB1604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7FA3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1A223729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1382A8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5678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Threats by the perpetrator to hurt or cause actual harm to 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</w:t>
            </w:r>
          </w:p>
        </w:tc>
      </w:tr>
      <w:tr w:rsidR="00EB1E69" w:rsidRPr="0017525C" w14:paraId="757004DE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DAAD68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46FC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can be a way of controlling the victim through fear.</w:t>
            </w:r>
          </w:p>
        </w:tc>
      </w:tr>
      <w:tr w:rsidR="00EB1E69" w:rsidRPr="0017525C" w14:paraId="421A21C4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577BCF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other family members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96DE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E69" w:rsidRPr="0017525C" w14:paraId="52583D6B" w14:textId="77777777" w:rsidTr="00EB1E69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F8E36C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D8D46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3E2CAE41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E3903D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55445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 correlation between cruelty to animals and family violence is</w:t>
            </w:r>
            <w:r>
              <w:rPr>
                <w:rFonts w:ascii="Arial" w:hAnsi="Arial" w:cs="Arial"/>
                <w:sz w:val="20"/>
                <w:szCs w:val="20"/>
              </w:rPr>
              <w:t xml:space="preserve"> increasingly</w:t>
            </w:r>
          </w:p>
        </w:tc>
      </w:tr>
      <w:tr w:rsidR="00EB1E69" w:rsidRPr="0017525C" w14:paraId="36880352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325C0D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4C289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being recogni</w:t>
            </w:r>
            <w:r w:rsidR="00D12EF6">
              <w:rPr>
                <w:rFonts w:ascii="Arial" w:hAnsi="Arial" w:cs="Arial"/>
                <w:sz w:val="20"/>
                <w:szCs w:val="20"/>
              </w:rPr>
              <w:t>z</w:t>
            </w:r>
            <w:r w:rsidRPr="0017525C">
              <w:rPr>
                <w:rFonts w:ascii="Arial" w:hAnsi="Arial" w:cs="Arial"/>
                <w:sz w:val="20"/>
                <w:szCs w:val="20"/>
              </w:rPr>
              <w:t>ed. Because there is a direct link between</w:t>
            </w:r>
            <w:r>
              <w:rPr>
                <w:rFonts w:ascii="Arial" w:hAnsi="Arial" w:cs="Arial"/>
                <w:sz w:val="20"/>
                <w:szCs w:val="20"/>
              </w:rPr>
              <w:t xml:space="preserve"> family violence</w:t>
            </w:r>
          </w:p>
        </w:tc>
      </w:tr>
      <w:tr w:rsidR="00EB1E69" w:rsidRPr="0017525C" w14:paraId="2FF8711D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AF43CC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pets or other animals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D606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and pets being abused or killed, abuse or threats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 pets may be</w:t>
            </w:r>
          </w:p>
        </w:tc>
      </w:tr>
      <w:tr w:rsidR="00EB1E69" w:rsidRPr="0017525C" w14:paraId="1A880C58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9183E9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758D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used by perpetrators to control 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members.</w:t>
            </w:r>
          </w:p>
        </w:tc>
      </w:tr>
      <w:tr w:rsidR="00EB1E69" w:rsidRPr="0017525C" w14:paraId="169A83E5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04E567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57426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14:paraId="40C296F2" w14:textId="77777777" w:rsidR="00EB1E69" w:rsidRDefault="00EB1E69" w:rsidP="00EB1E69">
      <w:r>
        <w:br w:type="page"/>
      </w:r>
    </w:p>
    <w:p w14:paraId="0425A8F2" w14:textId="77777777" w:rsidR="00EB1E69" w:rsidRDefault="00EB1E69" w:rsidP="00EB1E69">
      <w:pPr>
        <w:widowControl w:val="0"/>
        <w:autoSpaceDE w:val="0"/>
        <w:autoSpaceDN w:val="0"/>
        <w:adjustRightInd w:val="0"/>
        <w:spacing w:line="374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EB1E69" w:rsidRPr="0017525C" w14:paraId="7D22320E" w14:textId="77777777" w:rsidTr="00EB1E69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33CEF60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25C1212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Explanation</w:t>
            </w:r>
          </w:p>
        </w:tc>
      </w:tr>
      <w:tr w:rsidR="00EB1E69" w:rsidRPr="0017525C" w14:paraId="77980925" w14:textId="77777777" w:rsidTr="00EB1E69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23E72F3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770AE24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EB1E69" w:rsidRPr="0017525C" w14:paraId="0E4E189C" w14:textId="77777777" w:rsidTr="00EB1E69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1EA3CFB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Perpetrator </w:t>
            </w:r>
            <w:r w:rsidRPr="0017525C">
              <w:rPr>
                <w:rFonts w:ascii="Arial" w:hAnsi="Arial" w:cs="Arial"/>
                <w:color w:val="FFFFFF"/>
                <w:sz w:val="20"/>
                <w:szCs w:val="20"/>
              </w:rPr>
              <w:t>cont’d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0D659D3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B1E69" w:rsidRPr="0017525C" w14:paraId="5F38FE40" w14:textId="77777777" w:rsidTr="00EB1E69">
        <w:trPr>
          <w:trHeight w:val="10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6512DE4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1FE6402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B1E69" w:rsidRPr="0017525C" w14:paraId="162E1B8C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87EB96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Has ever threatened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BDB0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Threats or attempts to commit suicide have been found to be a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factor</w:t>
            </w:r>
          </w:p>
        </w:tc>
      </w:tr>
      <w:tr w:rsidR="00EB1E69" w:rsidRPr="0017525C" w14:paraId="76247366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1E37D5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tried to commit suicide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C1DE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for murder–suicide.</w:t>
            </w:r>
          </w:p>
        </w:tc>
      </w:tr>
      <w:tr w:rsidR="00EB1E69" w:rsidRPr="0017525C" w14:paraId="71EA0200" w14:textId="77777777" w:rsidTr="00EB1E69">
        <w:trPr>
          <w:trHeight w:val="1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F6BF54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DB44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B1E69" w:rsidRPr="0017525C" w14:paraId="69584B19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95B9DA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Stalking of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BFFF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Stalkers are more likely to be violent if they have had an intimate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relationship</w:t>
            </w:r>
          </w:p>
        </w:tc>
      </w:tr>
      <w:tr w:rsidR="00EB1E69" w:rsidRPr="0017525C" w14:paraId="646DA287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B45F52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A57F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with the victim. Stalking, when coupled with physical</w:t>
            </w:r>
            <w:r>
              <w:rPr>
                <w:rFonts w:ascii="Arial" w:hAnsi="Arial" w:cs="Arial"/>
                <w:sz w:val="20"/>
                <w:szCs w:val="20"/>
              </w:rPr>
              <w:t xml:space="preserve"> assault, is strongly</w:t>
            </w:r>
          </w:p>
        </w:tc>
      </w:tr>
      <w:tr w:rsidR="00EB1E69" w:rsidRPr="0017525C" w14:paraId="41C81800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D01024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1A448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connected to murder or attempted murder.</w:t>
            </w:r>
            <w:r>
              <w:rPr>
                <w:rFonts w:ascii="Arial" w:hAnsi="Arial" w:cs="Arial"/>
                <w:sz w:val="20"/>
                <w:szCs w:val="20"/>
              </w:rPr>
              <w:t xml:space="preserve"> Stalking behavior and obsessive</w:t>
            </w:r>
          </w:p>
        </w:tc>
      </w:tr>
      <w:tr w:rsidR="00EB1E69" w:rsidRPr="0017525C" w14:paraId="25B8C500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44D9A8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2E27C7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thinking are highly related</w:t>
            </w:r>
            <w:r>
              <w:rPr>
                <w:rFonts w:ascii="Arial" w:hAnsi="Arial" w:cs="Arial"/>
                <w:sz w:val="20"/>
                <w:szCs w:val="20"/>
              </w:rPr>
              <w:t xml:space="preserve"> behaviors.</w:t>
            </w:r>
          </w:p>
        </w:tc>
      </w:tr>
      <w:tr w:rsidR="00EB1E69" w:rsidRPr="0017525C" w14:paraId="45BE2E32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C6A645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97770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0CB80531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BFF082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Sexual assault of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E8D81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Sexual assault includes when the perpetrator has forced the victim</w:t>
            </w:r>
            <w:r>
              <w:rPr>
                <w:rFonts w:ascii="Arial" w:hAnsi="Arial" w:cs="Arial"/>
                <w:sz w:val="20"/>
                <w:szCs w:val="20"/>
              </w:rPr>
              <w:t xml:space="preserve"> to have</w:t>
            </w:r>
          </w:p>
        </w:tc>
      </w:tr>
      <w:tr w:rsidR="00EB1E69" w:rsidRPr="0017525C" w14:paraId="0B90AF1F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AABD9E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2659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sex against their will, coerced sexual activity or carried out</w:t>
            </w:r>
            <w:r>
              <w:rPr>
                <w:rFonts w:ascii="Arial" w:hAnsi="Arial" w:cs="Arial"/>
                <w:sz w:val="20"/>
                <w:szCs w:val="20"/>
              </w:rPr>
              <w:t xml:space="preserve"> unwanted sexual</w:t>
            </w:r>
          </w:p>
        </w:tc>
      </w:tr>
      <w:tr w:rsidR="00EB1E69" w:rsidRPr="0017525C" w14:paraId="14FB139F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89AFA9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BA9B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touching. Women who report sexual assault are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likely to have a history</w:t>
            </w:r>
          </w:p>
        </w:tc>
      </w:tr>
      <w:tr w:rsidR="00EB1E69" w:rsidRPr="0017525C" w14:paraId="7EBB287D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F2C868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141E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of family violence.</w:t>
            </w:r>
          </w:p>
        </w:tc>
      </w:tr>
      <w:tr w:rsidR="00EB1E69" w:rsidRPr="0017525C" w14:paraId="4CF3DD63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D0D4C3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240F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787EE688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280F0A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Previous or current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C769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  <w:szCs w:val="20"/>
              </w:rPr>
              <w:t>Breaching Intervention Order conditions indicates the defendant is not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willing to</w:t>
            </w:r>
          </w:p>
        </w:tc>
      </w:tr>
      <w:tr w:rsidR="00EB1E69" w:rsidRPr="0017525C" w14:paraId="3BF5F6C9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75EE18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breach of Intervention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E9DBB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abide by the orders of a court. Such behavior should be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considered a </w:t>
            </w:r>
          </w:p>
        </w:tc>
      </w:tr>
      <w:tr w:rsidR="00EB1E69" w:rsidRPr="0017525C" w14:paraId="2BC60D63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6094D6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Order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BD7E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serious indicator of increased risk of future violence.</w:t>
            </w:r>
          </w:p>
        </w:tc>
      </w:tr>
      <w:tr w:rsidR="00EB1E69" w:rsidRPr="0017525C" w14:paraId="72FE0076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7FC545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CBBD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53F9CA21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564B04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Drug and/or alcohol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CB153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Serious problems with illicit drug, alcohol or prescription drugs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inhalants</w:t>
            </w:r>
          </w:p>
        </w:tc>
      </w:tr>
      <w:tr w:rsidR="00EB1E69" w:rsidRPr="0017525C" w14:paraId="3964468B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0CC241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misuse/abuse</w:t>
            </w:r>
          </w:p>
        </w:tc>
        <w:tc>
          <w:tcPr>
            <w:tcW w:w="72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291408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lead to impairment in social functioning and create a risk of</w:t>
            </w:r>
            <w:r>
              <w:rPr>
                <w:rFonts w:ascii="Arial" w:hAnsi="Arial" w:cs="Arial"/>
                <w:sz w:val="20"/>
                <w:szCs w:val="20"/>
              </w:rPr>
              <w:t xml:space="preserve"> family violence.</w:t>
            </w:r>
          </w:p>
        </w:tc>
      </w:tr>
      <w:tr w:rsidR="00EB1E69" w:rsidRPr="0017525C" w14:paraId="3234186F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6F3066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4448A6C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This includes temporary drug-induced psychosis.</w:t>
            </w:r>
          </w:p>
        </w:tc>
      </w:tr>
      <w:tr w:rsidR="00EB1E69" w:rsidRPr="0017525C" w14:paraId="20A5C509" w14:textId="77777777" w:rsidTr="00EB1E69">
        <w:trPr>
          <w:trHeight w:val="8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39A2DD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DE8BC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69" w:rsidRPr="0017525C" w14:paraId="1E6B23C0" w14:textId="77777777" w:rsidTr="00EB1E69">
        <w:trPr>
          <w:trHeight w:val="2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284BF64" w14:textId="77777777" w:rsidR="00EB1E69" w:rsidRPr="0017525C" w:rsidRDefault="00EB1E69" w:rsidP="00D12EF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Controlling behaviors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AF1FF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The perpetrator can exercise complete control over the victim’s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 by,</w:t>
            </w:r>
          </w:p>
        </w:tc>
      </w:tr>
      <w:tr w:rsidR="00EB1E69" w:rsidRPr="0017525C" w14:paraId="18279BD3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F47336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8AAD5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for example, telling the victim who they can be friends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with, controlling how</w:t>
            </w:r>
          </w:p>
        </w:tc>
      </w:tr>
      <w:tr w:rsidR="00EB1E69" w:rsidRPr="0017525C" w14:paraId="2BE12CC6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291A54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D598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much money the victim can access,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determining when the victim can see</w:t>
            </w:r>
          </w:p>
        </w:tc>
      </w:tr>
      <w:tr w:rsidR="00EB1E69" w:rsidRPr="0017525C" w14:paraId="63E8BC8F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87F646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B66E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friends and family and when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victim can use the car. Men who think they</w:t>
            </w:r>
          </w:p>
        </w:tc>
      </w:tr>
      <w:tr w:rsidR="00EB1E69" w:rsidRPr="0017525C" w14:paraId="719BF189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2969CB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68EA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 xml:space="preserve"> ‘should be in charge’ are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likely to use various forms of violence against</w:t>
            </w:r>
          </w:p>
        </w:tc>
      </w:tr>
      <w:tr w:rsidR="00EB1E69" w:rsidRPr="0017525C" w14:paraId="6F6C8914" w14:textId="77777777" w:rsidTr="00EB1E69">
        <w:trPr>
          <w:trHeight w:val="23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68E168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3C36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their partner.</w:t>
            </w:r>
          </w:p>
        </w:tc>
      </w:tr>
      <w:tr w:rsidR="00EB1E69" w:rsidRPr="0017525C" w14:paraId="30F0986E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1D3C0B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9547C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66E8BE25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91491B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63C6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Unemployment is associated with an increased risk of lethal assault,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</w:t>
            </w:r>
          </w:p>
        </w:tc>
      </w:tr>
      <w:tr w:rsidR="00EB1E69" w:rsidRPr="0017525C" w14:paraId="50A15EED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9D3732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54D4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sudden change in employment status – such as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terminated and/or</w:t>
            </w:r>
          </w:p>
        </w:tc>
      </w:tr>
      <w:tr w:rsidR="00EB1E69" w:rsidRPr="0017525C" w14:paraId="1DC097D7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9C3794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1323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525C">
              <w:rPr>
                <w:rFonts w:ascii="Arial" w:hAnsi="Arial" w:cs="Arial"/>
                <w:sz w:val="20"/>
                <w:szCs w:val="20"/>
              </w:rPr>
              <w:t>etrenched – may be associated with increased</w:t>
            </w:r>
            <w:r>
              <w:rPr>
                <w:rFonts w:ascii="Arial" w:hAnsi="Arial" w:cs="Arial"/>
                <w:sz w:val="20"/>
                <w:szCs w:val="20"/>
              </w:rPr>
              <w:t xml:space="preserve"> risk.</w:t>
            </w:r>
          </w:p>
        </w:tc>
      </w:tr>
      <w:tr w:rsidR="00EB1E69" w:rsidRPr="0017525C" w14:paraId="00A83D7C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008DD28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11F3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2C511BCF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14B603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Depression/mental health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6F13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Murder–suicide outcomes in family violence have been associated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</w:p>
        </w:tc>
      </w:tr>
      <w:tr w:rsidR="00EB1E69" w:rsidRPr="0017525C" w14:paraId="5AFC05B2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EA49098" w14:textId="77777777" w:rsidR="00EB1E69" w:rsidRPr="0017525C" w:rsidRDefault="00DA359C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I</w:t>
            </w:r>
            <w:r w:rsidR="00EB1E69" w:rsidRPr="0017525C">
              <w:rPr>
                <w:rFonts w:ascii="Arial" w:hAnsi="Arial" w:cs="Arial"/>
                <w:sz w:val="20"/>
                <w:szCs w:val="20"/>
              </w:rPr>
              <w:t>ssue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BDA2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perpetrators who have mental health problems, particularly</w:t>
            </w:r>
            <w:r>
              <w:rPr>
                <w:rFonts w:ascii="Arial" w:hAnsi="Arial" w:cs="Arial"/>
                <w:sz w:val="20"/>
                <w:szCs w:val="20"/>
              </w:rPr>
              <w:t xml:space="preserve"> depression.</w:t>
            </w:r>
          </w:p>
        </w:tc>
      </w:tr>
      <w:tr w:rsidR="00EB1E69" w:rsidRPr="0017525C" w14:paraId="7B6FB607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173521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1CAD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1751E22B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7A72A8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History of violent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7137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Perpetrators with a history of violence are more likely to use violence</w:t>
            </w:r>
            <w:r>
              <w:rPr>
                <w:rFonts w:ascii="Arial" w:hAnsi="Arial" w:cs="Arial"/>
                <w:sz w:val="20"/>
                <w:szCs w:val="20"/>
              </w:rPr>
              <w:t xml:space="preserve"> against </w:t>
            </w:r>
          </w:p>
        </w:tc>
      </w:tr>
      <w:tr w:rsidR="00EB1E69" w:rsidRPr="0017525C" w14:paraId="6A22031B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B5E58B9" w14:textId="77777777" w:rsidR="00EB1E69" w:rsidRPr="0017525C" w:rsidRDefault="00DA359C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E878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family members. This can occur even if the violence has not</w:t>
            </w:r>
            <w:r>
              <w:rPr>
                <w:rFonts w:ascii="Arial" w:hAnsi="Arial" w:cs="Arial"/>
                <w:sz w:val="20"/>
                <w:szCs w:val="20"/>
              </w:rPr>
              <w:t xml:space="preserve"> previously</w:t>
            </w:r>
          </w:p>
        </w:tc>
      </w:tr>
      <w:tr w:rsidR="00EB1E69" w:rsidRPr="0017525C" w14:paraId="7E8E1D26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5DE246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8994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been directed toward family members. Other victims may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included</w:t>
            </w:r>
          </w:p>
        </w:tc>
      </w:tr>
      <w:tr w:rsidR="00EB1E69" w:rsidRPr="0017525C" w14:paraId="4C5C69E0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D01368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5153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7525C">
              <w:rPr>
                <w:rFonts w:ascii="Arial" w:hAnsi="Arial" w:cs="Arial"/>
                <w:sz w:val="20"/>
                <w:szCs w:val="20"/>
              </w:rPr>
              <w:t>trangers, acquaintances and/or police officers.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nature of the violence</w:t>
            </w:r>
          </w:p>
        </w:tc>
      </w:tr>
      <w:tr w:rsidR="00EB1E69" w:rsidRPr="0017525C" w14:paraId="1ADA36D7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056905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D1F6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  <w:szCs w:val="20"/>
              </w:rPr>
              <w:t>may include credible threats or use of weapons,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and attempted or actual</w:t>
            </w:r>
          </w:p>
        </w:tc>
      </w:tr>
      <w:tr w:rsidR="00EB1E69" w:rsidRPr="0017525C" w14:paraId="1C9661BD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076A51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7DB5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assaults. Violent men generally engage in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frequent and more severe</w:t>
            </w:r>
          </w:p>
        </w:tc>
      </w:tr>
      <w:tr w:rsidR="00EB1E69" w:rsidRPr="0017525C" w14:paraId="3B02AA9C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0304DE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A54C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family violence than perpetrators who</w:t>
            </w:r>
            <w:r>
              <w:rPr>
                <w:rFonts w:ascii="Arial" w:hAnsi="Arial" w:cs="Arial"/>
                <w:sz w:val="20"/>
                <w:szCs w:val="20"/>
              </w:rPr>
              <w:t xml:space="preserve"> do not have a violent past.</w:t>
            </w:r>
          </w:p>
        </w:tc>
      </w:tr>
      <w:tr w:rsidR="00EB1E69" w:rsidRPr="0017525C" w14:paraId="49A77302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058007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17586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4F09826B" w14:textId="77777777" w:rsidTr="00EB1E69">
        <w:trPr>
          <w:trHeight w:val="219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F3FCD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380AF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1E69" w:rsidRPr="0017525C" w14:paraId="47B0B128" w14:textId="77777777" w:rsidTr="00EB1E69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3ADD10C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Relationship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4DDA385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B1E69" w:rsidRPr="0017525C" w14:paraId="7F55A35F" w14:textId="77777777" w:rsidTr="00EB1E69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60892AE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0940359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B1E69" w:rsidRPr="0017525C" w14:paraId="66EC68C5" w14:textId="77777777" w:rsidTr="00EB1E6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3695D7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Separation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34BB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For women who are experiencing family violence, the high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periods include</w:t>
            </w:r>
          </w:p>
        </w:tc>
      </w:tr>
      <w:tr w:rsidR="00EB1E69" w:rsidRPr="0017525C" w14:paraId="72F688F2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67C3DBD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92BE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immediately prior to taking action, and during the</w:t>
            </w:r>
            <w:r>
              <w:rPr>
                <w:rFonts w:ascii="Arial" w:hAnsi="Arial" w:cs="Arial"/>
                <w:sz w:val="20"/>
                <w:szCs w:val="20"/>
              </w:rPr>
              <w:t xml:space="preserve"> initial stages of or </w:t>
            </w:r>
          </w:p>
        </w:tc>
      </w:tr>
      <w:tr w:rsidR="00EB1E69" w:rsidRPr="0017525C" w14:paraId="52FC7238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6F09D0E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606B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immediately after separation. Victims who stay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perpetrator because</w:t>
            </w:r>
          </w:p>
        </w:tc>
      </w:tr>
      <w:tr w:rsidR="00EB1E69" w:rsidRPr="0017525C" w14:paraId="0B38CB87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9B6C31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6D65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they are afraid to leave often accurately</w:t>
            </w:r>
            <w:r>
              <w:rPr>
                <w:rFonts w:ascii="Arial" w:hAnsi="Arial" w:cs="Arial"/>
                <w:sz w:val="20"/>
                <w:szCs w:val="20"/>
              </w:rPr>
              <w:t xml:space="preserve"> anticipate that leaving would increase</w:t>
            </w:r>
          </w:p>
        </w:tc>
      </w:tr>
      <w:tr w:rsidR="00EB1E69" w:rsidRPr="0017525C" w14:paraId="3551FFEE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CE4B55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0C8B8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the risk of lethal assault. The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on ‘time-since-separation’ suggests</w:t>
            </w:r>
          </w:p>
        </w:tc>
      </w:tr>
      <w:tr w:rsidR="00EB1E69" w:rsidRPr="0017525C" w14:paraId="2B6F7368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5D41C4A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DF9A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proofErr w:type="gramStart"/>
            <w:r w:rsidRPr="0017525C">
              <w:rPr>
                <w:rFonts w:ascii="Arial" w:hAnsi="Arial" w:cs="Arial"/>
                <w:sz w:val="20"/>
                <w:szCs w:val="20"/>
              </w:rPr>
              <w:t>that women</w:t>
            </w:r>
            <w:proofErr w:type="gramEnd"/>
            <w:r w:rsidRPr="0017525C">
              <w:rPr>
                <w:rFonts w:ascii="Arial" w:hAnsi="Arial" w:cs="Arial"/>
                <w:sz w:val="20"/>
                <w:szCs w:val="20"/>
              </w:rPr>
              <w:t xml:space="preserve"> are particularly</w:t>
            </w:r>
            <w:r>
              <w:rPr>
                <w:rFonts w:ascii="Arial" w:hAnsi="Arial" w:cs="Arial"/>
                <w:sz w:val="20"/>
                <w:szCs w:val="20"/>
              </w:rPr>
              <w:t xml:space="preserve"> at risk within the first two months.</w:t>
            </w:r>
          </w:p>
        </w:tc>
      </w:tr>
      <w:tr w:rsidR="00EB1E69" w:rsidRPr="0017525C" w14:paraId="603E780B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DAB1A4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1CB45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390D7F92" w14:textId="77777777" w:rsidTr="00EB1E69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790180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Escalation – increase in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7DE0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Violence occurring more often or becoming worse has been found to</w:t>
            </w:r>
            <w:r>
              <w:rPr>
                <w:rFonts w:ascii="Arial" w:hAnsi="Arial" w:cs="Arial"/>
                <w:sz w:val="20"/>
                <w:szCs w:val="20"/>
              </w:rPr>
              <w:t xml:space="preserve"> be</w:t>
            </w:r>
          </w:p>
        </w:tc>
      </w:tr>
      <w:tr w:rsidR="00EB1E69" w:rsidRPr="0017525C" w14:paraId="21E9F6D8" w14:textId="77777777" w:rsidTr="00EB1E69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5E3D36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severity and/or frequency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16485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525C">
              <w:rPr>
                <w:rFonts w:ascii="Arial" w:hAnsi="Arial" w:cs="Arial"/>
                <w:sz w:val="20"/>
                <w:szCs w:val="20"/>
              </w:rPr>
              <w:t>ssociated with lethal outcomes for victims.</w:t>
            </w:r>
          </w:p>
        </w:tc>
      </w:tr>
      <w:tr w:rsidR="00EB1E69" w:rsidRPr="0017525C" w14:paraId="10430368" w14:textId="77777777" w:rsidTr="00EB1E69">
        <w:trPr>
          <w:trHeight w:val="23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7AF7C9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of violence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C32BC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E69" w:rsidRPr="0017525C" w14:paraId="44FA7B3B" w14:textId="77777777" w:rsidTr="00EB1E69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5E66D9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73EA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EB1E69" w:rsidRPr="0017525C" w14:paraId="384A0F74" w14:textId="77777777" w:rsidTr="00EB1E69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85670F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Financial difficulties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9324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Low income (less than that required to provide for basic needs) and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financial</w:t>
            </w:r>
          </w:p>
        </w:tc>
      </w:tr>
      <w:tr w:rsidR="00EB1E69" w:rsidRPr="0017525C" w14:paraId="5AAEC5F2" w14:textId="77777777" w:rsidTr="00EB1E69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C3FAA30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70AD2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  <w:szCs w:val="20"/>
              </w:rPr>
              <w:t>stress including a gambling addiction are risk factors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family violence.</w:t>
            </w:r>
          </w:p>
        </w:tc>
      </w:tr>
      <w:tr w:rsidR="00EB1E69" w:rsidRPr="0017525C" w14:paraId="0A925995" w14:textId="77777777" w:rsidTr="00EB1E69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DECB18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35A7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14:paraId="2B834E38" w14:textId="77777777" w:rsidR="00EB1E69" w:rsidRDefault="00BF2C3D" w:rsidP="00EB1E69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EB1E69" w:rsidSect="00EB1E69">
          <w:footerReference w:type="even" r:id="rId6"/>
          <w:footerReference w:type="default" r:id="rId7"/>
          <w:pgSz w:w="11906" w:h="16838"/>
          <w:pgMar w:top="426" w:right="707" w:bottom="266" w:left="993" w:header="720" w:footer="720" w:gutter="0"/>
          <w:cols w:space="720" w:equalWidth="0">
            <w:col w:w="10206"/>
          </w:cols>
          <w:noEndnote/>
        </w:sect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2D2B4E6C" wp14:editId="716C3D6E">
            <wp:simplePos x="0" y="0"/>
            <wp:positionH relativeFrom="column">
              <wp:posOffset>40640</wp:posOffset>
            </wp:positionH>
            <wp:positionV relativeFrom="paragraph">
              <wp:posOffset>-6342380</wp:posOffset>
            </wp:positionV>
            <wp:extent cx="5607050" cy="139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5C90CF" w14:textId="77777777" w:rsidR="00EB1E69" w:rsidRDefault="00EB1E69" w:rsidP="00EB1E69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RISK ASSESSMENT TICK SHEET FOR COMPLETION BY WORKERS OR PARTIES</w:t>
      </w:r>
    </w:p>
    <w:p w14:paraId="652C4690" w14:textId="77777777" w:rsidR="00EB1E69" w:rsidRDefault="00BF2C3D" w:rsidP="00EB1E69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07D87A4" wp14:editId="4AC980F5">
            <wp:simplePos x="0" y="0"/>
            <wp:positionH relativeFrom="column">
              <wp:posOffset>-13970</wp:posOffset>
            </wp:positionH>
            <wp:positionV relativeFrom="paragraph">
              <wp:posOffset>100330</wp:posOffset>
            </wp:positionV>
            <wp:extent cx="5706745" cy="7134860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13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3040"/>
        <w:gridCol w:w="1160"/>
      </w:tblGrid>
      <w:tr w:rsidR="00EB1E69" w:rsidRPr="0017525C" w14:paraId="1DA2568B" w14:textId="77777777" w:rsidTr="00EB1E69">
        <w:trPr>
          <w:trHeight w:val="23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BFBB2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Risk or vulnerability factor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BF64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214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Presence of factor</w:t>
            </w:r>
          </w:p>
        </w:tc>
      </w:tr>
      <w:tr w:rsidR="00EB1E69" w:rsidRPr="0017525C" w14:paraId="03412066" w14:textId="77777777" w:rsidTr="00EB1E69">
        <w:trPr>
          <w:trHeight w:val="35"/>
        </w:trPr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EC5AB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233A6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42AF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EB1E69" w:rsidRPr="0017525C" w14:paraId="33D16C1F" w14:textId="77777777" w:rsidTr="00EB1E69">
        <w:trPr>
          <w:trHeight w:val="303"/>
        </w:trPr>
        <w:tc>
          <w:tcPr>
            <w:tcW w:w="474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74849449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1D39AD4F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22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color w:val="007AA5"/>
                <w:sz w:val="20"/>
                <w:szCs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48BA72C3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color w:val="007AA5"/>
                <w:sz w:val="20"/>
                <w:szCs w:val="20"/>
              </w:rPr>
              <w:t>No</w:t>
            </w:r>
          </w:p>
        </w:tc>
      </w:tr>
      <w:tr w:rsidR="00EB1E69" w:rsidRPr="0017525C" w14:paraId="3B6B2E34" w14:textId="77777777" w:rsidTr="00EB1E69">
        <w:trPr>
          <w:trHeight w:val="261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42DAD78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Victim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7647DA7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5355E31" w14:textId="77777777" w:rsidR="00EB1E69" w:rsidRPr="0017525C" w:rsidRDefault="00EB1E69" w:rsidP="00EB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9D867C5" w14:textId="77777777" w:rsidR="00EB1E69" w:rsidRDefault="00EB1E69" w:rsidP="00EB1E69">
      <w:pPr>
        <w:widowControl w:val="0"/>
        <w:autoSpaceDE w:val="0"/>
        <w:autoSpaceDN w:val="0"/>
        <w:adjustRightInd w:val="0"/>
        <w:spacing w:line="84" w:lineRule="exact"/>
        <w:rPr>
          <w:rFonts w:ascii="Times New Roman" w:hAnsi="Times New Roman"/>
        </w:rPr>
      </w:pPr>
    </w:p>
    <w:p w14:paraId="1E11B31B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Pregnancy/new birth*</w:t>
      </w:r>
    </w:p>
    <w:p w14:paraId="2810D1AD" w14:textId="77777777" w:rsidR="00EB1E69" w:rsidRDefault="00EB1E69" w:rsidP="00EB1E69">
      <w:pPr>
        <w:widowControl w:val="0"/>
        <w:autoSpaceDE w:val="0"/>
        <w:autoSpaceDN w:val="0"/>
        <w:adjustRightInd w:val="0"/>
        <w:spacing w:line="142" w:lineRule="exact"/>
        <w:rPr>
          <w:rFonts w:ascii="Times New Roman" w:hAnsi="Times New Roman"/>
        </w:rPr>
      </w:pPr>
    </w:p>
    <w:p w14:paraId="28489C89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Depression/ mental health issue</w:t>
      </w:r>
    </w:p>
    <w:p w14:paraId="04AA0093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08E4C1DA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Drug and/or alcohol misuse/abuse</w:t>
      </w:r>
    </w:p>
    <w:p w14:paraId="4AED6F62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1D6DC5E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verbalized or had suicidal ideas or tried to commit suicide</w:t>
      </w:r>
    </w:p>
    <w:p w14:paraId="7AD0CCD9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374FA4B5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Isolation</w:t>
      </w:r>
    </w:p>
    <w:p w14:paraId="056E819C" w14:textId="77777777" w:rsidR="00EB1E69" w:rsidRDefault="00EB1E69" w:rsidP="00EB1E69">
      <w:pPr>
        <w:widowControl w:val="0"/>
        <w:autoSpaceDE w:val="0"/>
        <w:autoSpaceDN w:val="0"/>
        <w:adjustRightInd w:val="0"/>
        <w:spacing w:line="137" w:lineRule="exact"/>
        <w:rPr>
          <w:rFonts w:ascii="Times New Roman" w:hAnsi="Times New Roman"/>
        </w:rPr>
      </w:pPr>
    </w:p>
    <w:p w14:paraId="7B6EE694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Perpetrator</w:t>
      </w:r>
    </w:p>
    <w:p w14:paraId="6890C2B6" w14:textId="77777777" w:rsidR="00EB1E69" w:rsidRDefault="00EB1E69" w:rsidP="00EB1E69">
      <w:pPr>
        <w:widowControl w:val="0"/>
        <w:autoSpaceDE w:val="0"/>
        <w:autoSpaceDN w:val="0"/>
        <w:adjustRightInd w:val="0"/>
        <w:spacing w:line="91" w:lineRule="exact"/>
        <w:rPr>
          <w:rFonts w:ascii="Times New Roman" w:hAnsi="Times New Roman"/>
        </w:rPr>
      </w:pPr>
    </w:p>
    <w:p w14:paraId="148A9F34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Use of weapon in most recent event*</w:t>
      </w:r>
    </w:p>
    <w:p w14:paraId="250A54A0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85D4396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Access to weapons*</w:t>
      </w:r>
    </w:p>
    <w:p w14:paraId="4CF69394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2A88768C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harmed or threatened to harm victim</w:t>
      </w:r>
    </w:p>
    <w:p w14:paraId="5038B445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2A68ABFC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tried to choke the victim*</w:t>
      </w:r>
    </w:p>
    <w:p w14:paraId="0C9AB220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25B0255B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threatened to kill victim*</w:t>
      </w:r>
    </w:p>
    <w:p w14:paraId="7195E295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E2255C2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harmed or threatened to harm or kill children*</w:t>
      </w:r>
    </w:p>
    <w:p w14:paraId="2640AF0C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A882259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harmed or threatened to harm or kill other family members</w:t>
      </w:r>
    </w:p>
    <w:p w14:paraId="739A72A4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072CF445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harmed or threatened to harm or kill pets or other animals*</w:t>
      </w:r>
    </w:p>
    <w:p w14:paraId="62A3A3C0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3ACDEECB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Has ever threatened or tried to commit suicide*</w:t>
      </w:r>
    </w:p>
    <w:p w14:paraId="094EA6C2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29601F1E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Stalking of victim*</w:t>
      </w:r>
    </w:p>
    <w:p w14:paraId="6796960A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706FD2A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Sexual assault of victim*</w:t>
      </w:r>
    </w:p>
    <w:p w14:paraId="022AED95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43E91EE2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Previous or current breach of intervention order</w:t>
      </w:r>
    </w:p>
    <w:p w14:paraId="61528EF5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37432917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Drug and/or alcohol misuse/abuse*</w:t>
      </w:r>
    </w:p>
    <w:p w14:paraId="268C3A43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6CA3ED2F" w14:textId="77777777" w:rsidR="00EB1E69" w:rsidRDefault="00D12EF6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Obsession/jealous behavio</w:t>
      </w:r>
      <w:r w:rsidR="00EB1E69">
        <w:rPr>
          <w:rFonts w:ascii="Arial" w:hAnsi="Arial" w:cs="Arial"/>
          <w:sz w:val="20"/>
          <w:szCs w:val="20"/>
        </w:rPr>
        <w:t>r toward victim*</w:t>
      </w:r>
    </w:p>
    <w:p w14:paraId="67CF23E6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0A12A44" w14:textId="77777777" w:rsidR="00EB1E69" w:rsidRDefault="00D12EF6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Controlling behavio</w:t>
      </w:r>
      <w:r w:rsidR="00EB1E69">
        <w:rPr>
          <w:rFonts w:ascii="Arial" w:hAnsi="Arial" w:cs="Arial"/>
          <w:sz w:val="20"/>
          <w:szCs w:val="20"/>
        </w:rPr>
        <w:t>r*</w:t>
      </w:r>
    </w:p>
    <w:p w14:paraId="11DF21E9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3824ABC1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Unemployed*</w:t>
      </w:r>
    </w:p>
    <w:p w14:paraId="71DDE938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69490EF0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Depression/mental health issue#</w:t>
      </w:r>
    </w:p>
    <w:p w14:paraId="32CF084C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4B7E0FCB" w14:textId="77777777" w:rsidR="00EB1E69" w:rsidRDefault="00D12EF6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History of violent behavio</w:t>
      </w:r>
      <w:r w:rsidR="00EB1E69">
        <w:rPr>
          <w:rFonts w:ascii="Arial" w:hAnsi="Arial" w:cs="Arial"/>
          <w:sz w:val="20"/>
          <w:szCs w:val="20"/>
        </w:rPr>
        <w:t>r (not family violence)</w:t>
      </w:r>
    </w:p>
    <w:p w14:paraId="3E30C3D3" w14:textId="77777777" w:rsidR="00EB1E69" w:rsidRDefault="00EB1E69" w:rsidP="00EB1E69">
      <w:pPr>
        <w:widowControl w:val="0"/>
        <w:autoSpaceDE w:val="0"/>
        <w:autoSpaceDN w:val="0"/>
        <w:adjustRightInd w:val="0"/>
        <w:spacing w:line="137" w:lineRule="exact"/>
        <w:rPr>
          <w:rFonts w:ascii="Times New Roman" w:hAnsi="Times New Roman"/>
        </w:rPr>
      </w:pPr>
    </w:p>
    <w:p w14:paraId="6FD550C3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Relationship</w:t>
      </w:r>
    </w:p>
    <w:p w14:paraId="6588443F" w14:textId="77777777" w:rsidR="00EB1E69" w:rsidRDefault="00EB1E69" w:rsidP="00EB1E69">
      <w:pPr>
        <w:widowControl w:val="0"/>
        <w:autoSpaceDE w:val="0"/>
        <w:autoSpaceDN w:val="0"/>
        <w:adjustRightInd w:val="0"/>
        <w:spacing w:line="91" w:lineRule="exact"/>
        <w:rPr>
          <w:rFonts w:ascii="Times New Roman" w:hAnsi="Times New Roman"/>
        </w:rPr>
      </w:pPr>
    </w:p>
    <w:p w14:paraId="37AF0505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Recent separation*</w:t>
      </w:r>
    </w:p>
    <w:p w14:paraId="50606C61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1E2A9DBB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Escalation – increase in severity and/or frequency of violence*</w:t>
      </w:r>
    </w:p>
    <w:p w14:paraId="63F1D643" w14:textId="77777777" w:rsidR="00EB1E69" w:rsidRDefault="00EB1E69" w:rsidP="00EB1E69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/>
        </w:rPr>
      </w:pPr>
    </w:p>
    <w:p w14:paraId="4FB5C58B" w14:textId="77777777" w:rsidR="00EB1E69" w:rsidRDefault="00EB1E69" w:rsidP="00EB1E69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Financial difficulties</w:t>
      </w:r>
    </w:p>
    <w:p w14:paraId="0B685358" w14:textId="77777777" w:rsidR="00EB1E69" w:rsidRDefault="00EB1E69" w:rsidP="00EB1E69">
      <w:pPr>
        <w:widowControl w:val="0"/>
        <w:autoSpaceDE w:val="0"/>
        <w:autoSpaceDN w:val="0"/>
        <w:adjustRightInd w:val="0"/>
        <w:spacing w:line="250" w:lineRule="exact"/>
        <w:rPr>
          <w:rFonts w:ascii="Times New Roman" w:hAnsi="Times New Roman"/>
        </w:rPr>
      </w:pPr>
    </w:p>
    <w:p w14:paraId="3C521562" w14:textId="77777777" w:rsidR="00EB1E69" w:rsidRDefault="00EB1E69" w:rsidP="00EB1E69">
      <w:pPr>
        <w:rPr>
          <w:lang w:val="en-AU"/>
        </w:rPr>
      </w:pPr>
      <w:r>
        <w:rPr>
          <w:rFonts w:ascii="Arial" w:hAnsi="Arial" w:cs="Arial"/>
          <w:sz w:val="18"/>
          <w:szCs w:val="18"/>
        </w:rPr>
        <w:t>* May indicate an increased risk of the victim being killed or almost killed. # Mental health issues such as depression and paranoid psychosis, which focuses on the victim as hostile, are high risk when they are present in conjunction with other risk factors, particularly a previous history of violence. The presence of a mental health issue must be carefully considered in relation to the co-occurrence of other risk</w:t>
      </w:r>
    </w:p>
    <w:p w14:paraId="340B3635" w14:textId="77777777" w:rsidR="00EB1E69" w:rsidRDefault="00EB1E69"/>
    <w:sectPr w:rsidR="00EB1E69" w:rsidSect="00EB1E69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A5EA" w14:textId="77777777" w:rsidR="00CF2E1D" w:rsidRDefault="00CF2E1D">
      <w:r>
        <w:separator/>
      </w:r>
    </w:p>
  </w:endnote>
  <w:endnote w:type="continuationSeparator" w:id="0">
    <w:p w14:paraId="12D94D15" w14:textId="77777777" w:rsidR="00CF2E1D" w:rsidRDefault="00CF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American Typewriter">
    <w:altName w:val="Courier New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DEB1" w14:textId="77777777" w:rsidR="00EB1E69" w:rsidRDefault="00862A7E" w:rsidP="00EB1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1E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FFCB4" w14:textId="77777777" w:rsidR="00EB1E69" w:rsidRDefault="00EB1E69" w:rsidP="00EB1E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D4EA" w14:textId="77777777" w:rsidR="00EB1E69" w:rsidRDefault="00862A7E" w:rsidP="00EB1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1E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E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1600C2" w14:textId="77777777" w:rsidR="00EB1E69" w:rsidRDefault="00EB1E69" w:rsidP="00EB1E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2620" w14:textId="77777777" w:rsidR="00EB1E69" w:rsidRDefault="00862A7E" w:rsidP="00EB1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1E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E4E4D" w14:textId="77777777" w:rsidR="00EB1E69" w:rsidRDefault="00EB1E69" w:rsidP="00EB1E6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E68A" w14:textId="77777777" w:rsidR="00EB1E69" w:rsidRDefault="00862A7E" w:rsidP="00EB1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1E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EF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24105A" w14:textId="77777777" w:rsidR="00EB1E69" w:rsidRDefault="00EB1E69" w:rsidP="00EB1E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CFD7" w14:textId="77777777" w:rsidR="00CF2E1D" w:rsidRDefault="00CF2E1D">
      <w:r>
        <w:separator/>
      </w:r>
    </w:p>
  </w:footnote>
  <w:footnote w:type="continuationSeparator" w:id="0">
    <w:p w14:paraId="40CD9CFC" w14:textId="77777777" w:rsidR="00CF2E1D" w:rsidRDefault="00CF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E69"/>
    <w:rsid w:val="002F76E0"/>
    <w:rsid w:val="0047568C"/>
    <w:rsid w:val="007835CE"/>
    <w:rsid w:val="00862A7E"/>
    <w:rsid w:val="00B25B9F"/>
    <w:rsid w:val="00BF2C3D"/>
    <w:rsid w:val="00C04CF0"/>
    <w:rsid w:val="00CF2E1D"/>
    <w:rsid w:val="00D12EF6"/>
    <w:rsid w:val="00D96E9D"/>
    <w:rsid w:val="00DA359C"/>
    <w:rsid w:val="00EB1E69"/>
    <w:rsid w:val="00E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25550"/>
  <w15:docId w15:val="{71F95158-BFD5-4360-BEE1-4A2BA3E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E69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1E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B1E69"/>
    <w:rPr>
      <w:rFonts w:ascii="Cambria" w:hAnsi="Cambria"/>
      <w:sz w:val="24"/>
      <w:szCs w:val="24"/>
      <w:lang w:val="en-US" w:eastAsia="en-US" w:bidi="ar-SA"/>
    </w:rPr>
  </w:style>
  <w:style w:type="character" w:styleId="PageNumber">
    <w:name w:val="page number"/>
    <w:semiHidden/>
    <w:rsid w:val="00EB1E69"/>
    <w:rPr>
      <w:rFonts w:cs="Times New Roman"/>
    </w:rPr>
  </w:style>
  <w:style w:type="paragraph" w:styleId="BalloonText">
    <w:name w:val="Balloon Text"/>
    <w:basedOn w:val="Normal"/>
    <w:link w:val="BalloonTextChar"/>
    <w:rsid w:val="00DA3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Risk Assessment and Management Framework   (CRAF)</vt:lpstr>
    </vt:vector>
  </TitlesOfParts>
  <Company>Dept. of Justice Victoria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Risk Assessment and Management Framework   (CRAF)</dc:title>
  <dc:creator>agoldsbr</dc:creator>
  <cp:lastModifiedBy>Knox</cp:lastModifiedBy>
  <cp:revision>6</cp:revision>
  <cp:lastPrinted>2014-10-20T01:55:00Z</cp:lastPrinted>
  <dcterms:created xsi:type="dcterms:W3CDTF">2014-10-20T01:54:00Z</dcterms:created>
  <dcterms:modified xsi:type="dcterms:W3CDTF">2021-08-25T00:37:00Z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